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0C25EB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80"/>
        <w:gridCol w:w="6481"/>
        <w:gridCol w:w="4253"/>
        <w:gridCol w:w="1842"/>
        <w:gridCol w:w="1701"/>
      </w:tblGrid>
      <w:tr w:rsidR="00193434" w:rsidRPr="00C365BE" w:rsidTr="00301CFB">
        <w:trPr>
          <w:trHeight w:val="9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საჭირო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ინფორმაცია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დისაგრეგაცია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წყარო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საინფორმაციო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სისტემა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პასუხისმგებელი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უწყება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193434" w:rsidRPr="00C365BE" w:rsidTr="00301CFB">
        <w:trPr>
          <w:trHeight w:val="98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შინამეურნეობების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მიერ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ჯანდაცვაზე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გაწეული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დანახარჯები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: </w:t>
            </w:r>
          </w:p>
          <w:p w:rsidR="00C365BE" w:rsidRPr="00C365BE" w:rsidRDefault="00C365BE" w:rsidP="00C365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სახეების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მიხედვით</w:t>
            </w:r>
            <w:proofErr w:type="spellEnd"/>
          </w:p>
          <w:p w:rsidR="00C365BE" w:rsidRPr="00C365BE" w:rsidRDefault="00C365BE" w:rsidP="00C365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კვინტილური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ჯგუფების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ანგარიშები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სტატისტიკის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სამსახური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C365BE">
              <w:rPr>
                <w:rFonts w:ascii="Sylfaen" w:hAnsi="Sylfaen"/>
                <w:sz w:val="20"/>
                <w:szCs w:val="20"/>
              </w:rPr>
              <w:t>შინამეურნეობების</w:t>
            </w:r>
            <w:proofErr w:type="spellEnd"/>
            <w:r w:rsidRPr="00C365BE">
              <w:rPr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hAnsi="Sylfaen"/>
                <w:sz w:val="20"/>
                <w:szCs w:val="20"/>
              </w:rPr>
              <w:t>მიერ</w:t>
            </w:r>
            <w:proofErr w:type="spellEnd"/>
            <w:r w:rsidRPr="00C365BE">
              <w:rPr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hAnsi="Sylfaen"/>
                <w:sz w:val="20"/>
                <w:szCs w:val="20"/>
              </w:rPr>
              <w:t>გადახდილი</w:t>
            </w:r>
            <w:proofErr w:type="spellEnd"/>
            <w:r w:rsidRPr="00C365BE">
              <w:rPr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hAnsi="Sylfaen"/>
                <w:sz w:val="20"/>
                <w:szCs w:val="20"/>
              </w:rPr>
              <w:t>თანხა</w:t>
            </w:r>
            <w:proofErr w:type="spellEnd"/>
            <w:r w:rsidRPr="00C365BE">
              <w:rPr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hAnsi="Sylfaen"/>
                <w:sz w:val="20"/>
                <w:szCs w:val="20"/>
              </w:rPr>
              <w:t>ჯანდაცვის</w:t>
            </w:r>
            <w:proofErr w:type="spellEnd"/>
            <w:r w:rsidRPr="00C365BE">
              <w:rPr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hAnsi="Sylfaen"/>
                <w:sz w:val="20"/>
                <w:szCs w:val="20"/>
              </w:rPr>
              <w:t>სფეროს</w:t>
            </w:r>
            <w:proofErr w:type="spellEnd"/>
            <w:r w:rsidRPr="00C365BE">
              <w:rPr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hAnsi="Sylfaen"/>
                <w:sz w:val="20"/>
                <w:szCs w:val="20"/>
              </w:rPr>
              <w:t>პროდუქტებსა</w:t>
            </w:r>
            <w:proofErr w:type="spellEnd"/>
            <w:r w:rsidRPr="00C365BE">
              <w:rPr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C365BE">
              <w:rPr>
                <w:sz w:val="20"/>
                <w:szCs w:val="20"/>
              </w:rPr>
              <w:t xml:space="preserve"> </w:t>
            </w:r>
            <w:proofErr w:type="spellStart"/>
            <w:r w:rsidRPr="00C365BE">
              <w:rPr>
                <w:rFonts w:ascii="Sylfaen" w:hAnsi="Sylfaen"/>
                <w:sz w:val="20"/>
                <w:szCs w:val="20"/>
              </w:rPr>
              <w:t>მომსახურებაზე</w:t>
            </w:r>
            <w:proofErr w:type="spellEnd"/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C365BE">
              <w:rPr>
                <w:rFonts w:ascii="Sylfaen" w:hAnsi="Sylfaen"/>
                <w:sz w:val="20"/>
                <w:szCs w:val="20"/>
              </w:rPr>
              <w:t>COICOP-</w:t>
            </w: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ის მიხედვით)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sz w:val="20"/>
                <w:szCs w:val="20"/>
              </w:rPr>
            </w:pPr>
            <w:r w:rsidRPr="00C365BE">
              <w:rPr>
                <w:rFonts w:ascii="Sylfaen" w:hAnsi="Sylfaen"/>
                <w:sz w:val="20"/>
                <w:szCs w:val="20"/>
                <w:lang w:val="pt-PT"/>
              </w:rPr>
              <w:t>ჯანდაცვაზე სახელმწიფო დანახარჯები</w:t>
            </w: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 xml:space="preserve"> (ნაერთი ბიუჯეტი)</w:t>
            </w:r>
            <w:r w:rsidRPr="00C365BE">
              <w:rPr>
                <w:rFonts w:ascii="Sylfaen" w:hAnsi="Sylfaen"/>
                <w:sz w:val="20"/>
                <w:szCs w:val="20"/>
                <w:lang w:val="pt-PT"/>
              </w:rPr>
              <w:t>;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sz w:val="20"/>
                <w:szCs w:val="20"/>
              </w:rPr>
            </w:pP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სადაზღვევო კომპანიების ხარჯები ჯანდაცვაზე (მოზიდული პრემია, ანაზღაურებული ზარალი)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sz w:val="20"/>
                <w:szCs w:val="20"/>
              </w:rPr>
            </w:pP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საქველმოქმედი ორგანიზაციების (შინამეურნეობების მომსახურე კერძო არაკომერციული ორგანიზაციების ხარჯები ჯანდაცვაზე) და „დანარჩენი მსოფლიოს“ (სხვა ქვეყნის რეზიდენტების ხარჯები ჯანდაცვაზე საქართველოში და საქართველოს რეზიდენტების ხარჯები ჯანდაცვაზე საზღვარგარეთ) ხარჯები ჯანდაცვაზე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მთლიანი გამოშვება საბაზრო ფასებში - ჯანდაცვა (სულ, მედიკამენტებისა და სამედიცინო ხელსაწყოების გამოკლებით);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კაპიტალდაბანდებები და ინვესტიციები ჯანდაცვის სექტორში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C365BE">
              <w:rPr>
                <w:rFonts w:ascii="Sylfaen" w:hAnsi="Sylfaen"/>
                <w:sz w:val="20"/>
                <w:szCs w:val="20"/>
                <w:lang w:val="pt-PT"/>
              </w:rPr>
              <w:t>ქვეყანაში იმპორტირებული სამედიცინო საქონელის ღირებულება – მედიკამენტები, სამედიცინო დანიშნულების საგნები, სამედიცინო აღჭურვილობა</w:t>
            </w: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 xml:space="preserve"> (მ.შ. ჰუმანიტარული დახმარება)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sz w:val="20"/>
                <w:szCs w:val="20"/>
              </w:rPr>
            </w:pPr>
            <w:r w:rsidRPr="00C365BE">
              <w:rPr>
                <w:rFonts w:ascii="Sylfaen" w:hAnsi="Sylfaen"/>
                <w:sz w:val="20"/>
                <w:szCs w:val="20"/>
                <w:lang w:val="pt-PT"/>
              </w:rPr>
              <w:t xml:space="preserve">ქვეყანაში წარმოებული მედიკამენტებისა და სამედიცინო დანიშნულების საგნების საერთო ღირებულება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sz w:val="20"/>
                <w:szCs w:val="20"/>
              </w:rPr>
            </w:pP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ექსპორტირებული ფარმაცევტული პროდუქციის ღირებულება (მ</w:t>
            </w:r>
            <w:r w:rsidRPr="00C365BE">
              <w:rPr>
                <w:rFonts w:ascii="Sylfaen" w:hAnsi="Sylfaen"/>
                <w:sz w:val="20"/>
                <w:szCs w:val="20"/>
                <w:lang w:val="pt-PT"/>
              </w:rPr>
              <w:t>ედიკამენტები, სამედიცინო დანიშნულების საგნები, სამედიცინო აღჭურვილობა</w:t>
            </w: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);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sz w:val="20"/>
                <w:szCs w:val="20"/>
              </w:rPr>
            </w:pP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 xml:space="preserve">ფარმაციის მთლიანი გამოშვება; </w:t>
            </w: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დამატებული ღირებულების მოცულობა – ფარმაცია;</w:t>
            </w: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შუალედური მოხმარების მოცულობა – ფარმაცია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sz w:val="20"/>
                <w:szCs w:val="20"/>
              </w:rPr>
            </w:pP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ფარმაცევტული დანახარჯები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 xml:space="preserve">სამედიცინო ინფლაცია: </w:t>
            </w:r>
          </w:p>
          <w:p w:rsidR="00C365BE" w:rsidRPr="00C365BE" w:rsidRDefault="00C365BE" w:rsidP="00C365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ამბულატორტია</w:t>
            </w:r>
          </w:p>
          <w:p w:rsidR="00C365BE" w:rsidRPr="00C365BE" w:rsidRDefault="00C365BE" w:rsidP="00C365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სტაციონარი</w:t>
            </w:r>
          </w:p>
          <w:p w:rsidR="00C365BE" w:rsidRPr="00C365BE" w:rsidRDefault="00C365BE" w:rsidP="00C365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365BE">
              <w:rPr>
                <w:rFonts w:ascii="Sylfaen" w:hAnsi="Sylfaen"/>
                <w:sz w:val="20"/>
                <w:szCs w:val="20"/>
                <w:lang w:val="ka-GE"/>
              </w:rPr>
              <w:t>ფარმაცია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ჯანდაცვის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ქვეპროგრამების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ფარგლებში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კონტრაქტორი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დაწესებულებების</w:t>
            </w:r>
            <w:proofErr w:type="spellEnd"/>
            <w:r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გეგმიური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ფაქტიური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საკასო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Default="00C365BE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თბილისის მერია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აჭარის ა/რ ჯანმრთელობისა და სოციალური დაცვის სამინისტრო </w:t>
            </w:r>
          </w:p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აფხაზეთის ა/რ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ჯანმრთელობისა და სოციალური დაცვის სამინისტრო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თბილისის</w:t>
            </w:r>
            <w:proofErr w:type="spellEnd"/>
            <w:r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ტერიტორიაზე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მოქალაქეებისათვის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ასევე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იმ</w:t>
            </w:r>
            <w:proofErr w:type="spellEnd"/>
            <w:r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მოქალაქეებისათვის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რომლებსაც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ფაქტობრივი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საცხოვრებელი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ადგილი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გააჩნიათ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თბილისში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რეგისტრირებულნი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არიან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სოციალურად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დაუცველი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ოჯახების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მონაცემთა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დახმარებისა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  <w:r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სერვისების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ხელმისაწვდომობის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განხორციელების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ხეშეწყობის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კომისიის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ფარგლებში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გადახდილი</w:t>
            </w:r>
            <w:proofErr w:type="spellEnd"/>
            <w:r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თანხები</w:t>
            </w:r>
            <w:proofErr w:type="spellEnd"/>
            <w:r>
              <w:rPr>
                <w:rFonts w:ascii="Sylfaen" w:hAnsi="Sylfaen" w:cs="Microsoft Sans Serif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დაავადებათა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ჯგუფების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თბილისის მერია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>სოციალური</w:t>
            </w:r>
            <w:proofErr w:type="spellEnd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>მომსახურების</w:t>
            </w:r>
            <w:proofErr w:type="spellEnd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>სააგენტოს</w:t>
            </w:r>
            <w:proofErr w:type="spellEnd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>აპარატის</w:t>
            </w:r>
            <w:proofErr w:type="spellEnd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E0BD5"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BB5BA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ეკონომიკური დეპარტამენტი/ქიმერიძე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EE0BD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სოციალური მომსახურების სააგენტო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5BE" w:rsidRPr="00C365BE" w:rsidRDefault="00C365BE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65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BA7" w:rsidRDefault="00EE0BD5" w:rsidP="00BB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სოციალური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რეაბილიტაციისა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ბავშვზე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ზრუნვის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გეგმიური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საკასო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  <w:proofErr w:type="spellEnd"/>
            <w:r w:rsidR="00BB5BA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>ქვეპროგრამის</w:t>
            </w:r>
            <w:proofErr w:type="spellEnd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>კონტრაქტორი</w:t>
            </w:r>
            <w:proofErr w:type="spellEnd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>ქვეკონტრაქტორი</w:t>
            </w:r>
            <w:proofErr w:type="spellEnd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BB5BA7">
              <w:rPr>
                <w:rFonts w:ascii="Sylfaen" w:hAnsi="Sylfaen" w:cs="Sylfaen"/>
                <w:color w:val="000000"/>
                <w:sz w:val="20"/>
                <w:szCs w:val="20"/>
              </w:rPr>
              <w:t>დაწესებულებების</w:t>
            </w:r>
            <w:proofErr w:type="spellEnd"/>
          </w:p>
          <w:p w:rsidR="00EE0BD5" w:rsidRPr="00BB5BA7" w:rsidRDefault="00BB5BA7" w:rsidP="00BB5BA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მითითებით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Default="00525A61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მეურვეობა-მზრუნველობის და სოციალური პროგრამების დეპარტამენტი</w:t>
            </w:r>
          </w:p>
          <w:p w:rsidR="00525A61" w:rsidRPr="00525A61" w:rsidRDefault="00525A61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EE0BD5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ჯანმრთელობისა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დაცვის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გეგმიური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ფაქტიური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საკასო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(თითოეული პროგრამისთუ ქვეპროგრამის კონტრაქტორი/ქვეკონტრაქტორი დაწესებულებების, დიაგნოზის/ჩარევის/ხელოვნური კოდის/რეგიონის მითითებით)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301CFB" w:rsidRDefault="00EE0BD5" w:rsidP="00301CF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პროგრამების ანგარიშგების ფორმები (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Hesperus/</w:t>
            </w:r>
            <w:r w:rsidR="00301CF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ელ ანგარიშგების მოდული (შიდსის სტაციონარი და იშვიათი დაავადებების სტაციონარი)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301CFB" w:rsidRDefault="00301CFB" w:rsidP="0030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ცალკეული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კომპონენტის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ფარგლებში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შესყიდული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მედიკამენტები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მათი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გეგმიური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ფაქტიური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ხარჯი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301CFB" w:rsidRDefault="00301CFB" w:rsidP="00301CF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lastRenderedPageBreak/>
              <w:t xml:space="preserve">მედიკამენტების სამმართველოს </w:t>
            </w:r>
            <w:r w:rsidR="005C7A6C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მონაცემთ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ა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lastRenderedPageBreak/>
              <w:t xml:space="preserve">ბაზა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301CFB" w:rsidRDefault="00301CFB" w:rsidP="0030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საყოველთაო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ჯანდაცვის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გეგმიური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საკასო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კომპონენტების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მიხედვით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თითოეულ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კომპონენტში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ნოზოლოგიური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ჯგუფების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(ICD)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მითითებით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301CFB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ელ ანგარიშგების მოდულის შესაბამისობით სამედიცინო შემთხვვების რეგისტრაციის მოდულთან (ნოზოლოგიური კოდებისთვის)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301CFB" w:rsidRDefault="00301CFB" w:rsidP="0030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ქიმიო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ჰორმონო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სხივური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თერაპიის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კომპონენტში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გეგმიური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საკასო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ხარჯი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BB5BA7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ელ ანგარიშგების მოდულის შესაბამისობით სამედიცინო შემთხვვების რეგისტრაციის მოდულთან (ნოზოლოგიური კოდებისთვის)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301CFB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ე.წ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ბაზისური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გეგმიური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საკასო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ხარჯი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BB5BA7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ელ ანგარიშგების მოდულის შესაბამისობით სამედიცინო შემთხვვების რეგისტრაციის მოდულთან (ნოზოლოგიური კოდებისთვის)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Default="00CF3CE1" w:rsidP="00CF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უცხოეთიდან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მიღებული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დაფინანსების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წყაროებითა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გრანტებით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განსახორციელებული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საინვესტიციო</w:t>
            </w:r>
            <w:proofErr w:type="spellEnd"/>
          </w:p>
          <w:p w:rsidR="00CF3CE1" w:rsidRDefault="00CF3CE1" w:rsidP="00CF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პროექტების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ბიუჯეტში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ასახული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დონორების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დაფინანსებული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პროექტების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ფარგლებში</w:t>
            </w:r>
            <w:proofErr w:type="spellEnd"/>
          </w:p>
          <w:p w:rsidR="00EE0BD5" w:rsidRPr="00CF3CE1" w:rsidRDefault="00CF3CE1" w:rsidP="00CF3C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განხორციელებული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ღონისძიებები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მათი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დაფინანსებ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F3CE1" w:rsidRDefault="00CF3CE1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დაავადებათა კონტროლისა და საზ. ჯანმრთელობის ეროვნული ცენტრი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D5" w:rsidRPr="00C365BE" w:rsidRDefault="00EE0BD5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F3CE1" w:rsidRDefault="00CF3CE1" w:rsidP="00CF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ც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ენტრის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გეგმა, ფაქტი, საკასო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Default="00CF3CE1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Default="00CF3CE1" w:rsidP="00CF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ჯანმრთელობის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გეგმიური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ფაქტიური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საკასო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(თითოეული პროგრამის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თუ ქვეპროგრამის კონტრაქტორი/ქვეკონტრაქტორი დაწესებულებების, დიაგნოზის/ჩარევის/ხელოვნური კოდის/რეგიონის მითითებით)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F3CE1" w:rsidRDefault="006F5674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რეგისტრები (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C,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კიბო); ექსელის ფაილები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Default="00CF3CE1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Default="00CF3CE1" w:rsidP="00CF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პროგრამებში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კომპონენტებში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შესყიდული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დასახელება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გეგმიური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საკასო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Default="00CF3CE1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Default="00CF3CE1" w:rsidP="00CF3CE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ფორმა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#066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ფორმა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#025-დან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ინფორმაცია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ნოზოლოგიების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ჩარევების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რეგიონების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რაოდენობების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შესახებ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F3CE1" w:rsidRDefault="00CF3CE1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სტაციონარული და ამბულატორილი ელ მოდული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Default="00CF3CE1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ტერიტორიული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ერთეულების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მიერ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ჯანმრთელობის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დაცვაზე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გაწეული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ფუნქციურ</w:t>
            </w:r>
            <w:proofErr w:type="spellEnd"/>
          </w:p>
          <w:p w:rsidR="00CF3CE1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ჭრილში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Default="00193434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ფინანსთა 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E1" w:rsidRPr="00C365BE" w:rsidRDefault="00CF3CE1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შინაგან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საქმეთა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სამინისტროს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იუსტიციის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სამინისტროს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თავდაცვის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სამინისტროს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სასჯელაღსრულებისა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პრობაციის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სამინისტროს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განათლებისა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მეცნიერების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სამინისტროს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მიერ</w:t>
            </w:r>
            <w:proofErr w:type="spellEnd"/>
          </w:p>
          <w:p w:rsid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ჯანმრთელობის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დაცვაზე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გაწეული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ხარჯები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193434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ინფორმაცია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საგნებისა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სამკურნალო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საშუალებების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აღჭურვილობის</w:t>
            </w:r>
            <w:proofErr w:type="spellEnd"/>
          </w:p>
          <w:p w:rsid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იმპორტის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ექსპორტის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რეექსპორტის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ჰუმანიტარული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დახმარების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ღირებულების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შესახებ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193434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>ჯანდაცვის</w:t>
            </w:r>
            <w:proofErr w:type="spellEnd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>სექტორში</w:t>
            </w:r>
            <w:proofErr w:type="spellEnd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>მოქმედი</w:t>
            </w:r>
            <w:proofErr w:type="spellEnd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>დაწესებულებების</w:t>
            </w:r>
            <w:proofErr w:type="spellEnd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>მიერ</w:t>
            </w:r>
            <w:proofErr w:type="spellEnd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>გაწეული</w:t>
            </w:r>
            <w:proofErr w:type="spellEnd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>ხარჯებისა</w:t>
            </w:r>
            <w:proofErr w:type="spellEnd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>და</w:t>
            </w:r>
            <w:proofErr w:type="spellEnd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>შემოსავლების</w:t>
            </w:r>
            <w:proofErr w:type="spellEnd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93434">
              <w:rPr>
                <w:rFonts w:ascii="Sylfaen" w:hAnsi="Sylfaen" w:cs="Sylfaen"/>
                <w:color w:val="FF0000"/>
                <w:sz w:val="20"/>
                <w:szCs w:val="20"/>
              </w:rPr>
              <w:t>შესახებ</w:t>
            </w:r>
            <w:proofErr w:type="spellEnd"/>
            <w:r w:rsidRPr="00193434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193434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ფინანსთა 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დანიშნულების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საქონლის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ნუსხა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რომელსაც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შემოსავლების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სამსახურის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მიერ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მიენიჭა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გრანტის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დონორის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ბენეფიციარის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ტვირთისა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მისი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ღირებულების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მითითებით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 სტატუსი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193434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შემოსავლების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სამსახური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ჰუმანიტარული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დახმარების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გრანტის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მიმღები</w:t>
            </w:r>
            <w:proofErr w:type="spellEnd"/>
          </w:p>
          <w:p w:rsid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ორგანიზაციის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დონორის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ტვირთის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დასახელების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მისი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ღირებულების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მითითებით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) სტატუსი და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</w:p>
          <w:p w:rsidR="00193434" w:rsidRP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რატიფიცირებული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ხელშეკრულებების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ფარგლებში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იმპორტირებული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დანიშნულების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საქონელი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ხელშეკრულების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ტვირთის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დასახელებისა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მისი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ღირებულების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მითითებით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193434" w:rsidP="00C365B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შემოსავლების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სამსახური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ჯანდაცვის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კვლევებზე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გაწეული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დანახარჯები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193434" w:rsidRDefault="00193434" w:rsidP="00C365B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განათლების 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193434" w:rsidRDefault="00193434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ჯანდაცვაზე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გაწეული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დანახარჯები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3D307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(წყარო, მომსახურების მიმწოდებლები, ფუნქციები)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193434" w:rsidRDefault="00193434" w:rsidP="00C365B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იუსტიციის, შინაგან, თავდაცვის 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3D3076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lang w:val="pt-PT"/>
              </w:rPr>
              <w:t>მოზიდული პრემი</w:t>
            </w:r>
            <w:r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pt-PT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სადაზღვევო  </w:t>
            </w:r>
            <w:r>
              <w:rPr>
                <w:rFonts w:ascii="Sylfaen" w:hAnsi="Sylfaen"/>
                <w:lang w:val="pt-PT"/>
              </w:rPr>
              <w:t xml:space="preserve">ზარალი, </w:t>
            </w:r>
            <w:r>
              <w:rPr>
                <w:rFonts w:ascii="Sylfaen" w:hAnsi="Sylfaen"/>
                <w:lang w:val="ka-GE"/>
              </w:rPr>
              <w:t>დარეგულირებული სადაზღვევო პრეტენზიები და ანაზღაურებული ზარალი სამედიცინო მომსახურების სახეების მიხედვით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193434" w:rsidRDefault="00193434" w:rsidP="00C365B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დაზღვევის ზედამხედველობის სამსახური. სადაზღვევო კომპანიები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3D3076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lang w:val="ka-GE"/>
              </w:rPr>
              <w:t>სამედიცინო დაზღვევის ადმინისტრირების ხარჯები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3D3076" w:rsidP="00C365B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სადაზღვევო კომპანიები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3D3076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lang w:val="ka-GE"/>
              </w:rPr>
              <w:t>საავადმყოფოთა მშენებლობა/რეაბილიტაციისა და აღჭურვისთვის განხორციელებული ინვესტიციების ოდენობა (კერძოდ, ადმინისტრაციული ხარჯები, სამშენებლო და აღჭურვის სამუშაოების ღირებულება ცალ–ცალკე)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Default="003D3076" w:rsidP="00C365B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სადაზღვევო კომპანიები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93434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3D3076" w:rsidRDefault="003D3076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3D3076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ka-GE"/>
              </w:rPr>
              <w:t>დონორების პროექტები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3D3076" w:rsidRDefault="003D3076" w:rsidP="00C365B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მთავრობის ადმინისტრაცია/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დონორი ორგანიზაციები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34" w:rsidRPr="00C365BE" w:rsidRDefault="00193434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C365BE" w:rsidRDefault="003D3076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3D3076" w:rsidRDefault="003D3076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  <w:lang w:val="ka-GE"/>
              </w:rPr>
            </w:pPr>
            <w:proofErr w:type="spellStart"/>
            <w:r w:rsidRPr="003D3076">
              <w:rPr>
                <w:rFonts w:ascii="Sylfaen" w:hAnsi="Sylfaen"/>
                <w:color w:val="FF0000"/>
              </w:rPr>
              <w:t>შრომის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,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ჯანმრთელობისა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და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სოციალური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დაცვის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სფეროში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პოლიტიკის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შემუშავებ</w:t>
            </w:r>
            <w:proofErr w:type="spellEnd"/>
            <w:r w:rsidRPr="003D3076">
              <w:rPr>
                <w:rFonts w:ascii="Sylfaen" w:hAnsi="Sylfaen"/>
                <w:color w:val="FF0000"/>
                <w:lang w:val="ka-GE"/>
              </w:rPr>
              <w:t xml:space="preserve">ისა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და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მართვის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,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სამედიცინო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დაწესებულებათა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რეაბილიტაციისა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და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აღჭურვის</w:t>
            </w:r>
            <w:proofErr w:type="spellEnd"/>
            <w:r w:rsidRPr="003D3076">
              <w:rPr>
                <w:rFonts w:ascii="Sylfaen" w:hAnsi="Sylfaen"/>
                <w:color w:val="FF0000"/>
                <w:lang w:val="ka-GE"/>
              </w:rPr>
              <w:t xml:space="preserve">, დიპლომისშემდგომი სამედიცინო განათლების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სახელმწიფო</w:t>
            </w:r>
            <w:proofErr w:type="spellEnd"/>
            <w:r w:rsidRPr="003D3076">
              <w:rPr>
                <w:rFonts w:ascii="Sylfaen" w:hAnsi="Sylfaen"/>
                <w:color w:val="FF0000"/>
              </w:rPr>
              <w:t xml:space="preserve">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პროგრამ</w:t>
            </w:r>
            <w:proofErr w:type="spellEnd"/>
            <w:r w:rsidRPr="003D3076">
              <w:rPr>
                <w:rFonts w:ascii="Sylfaen" w:hAnsi="Sylfaen"/>
                <w:color w:val="FF0000"/>
                <w:lang w:val="ka-GE"/>
              </w:rPr>
              <w:t xml:space="preserve">ების ფარგლებში კონტრაქტორი სამედიცინო დაწესებულებების გეგმიური, ფაქტიური შესრულებისა და საკასო ხარჯების </w:t>
            </w:r>
            <w:proofErr w:type="spellStart"/>
            <w:r w:rsidRPr="003D3076">
              <w:rPr>
                <w:rFonts w:ascii="Sylfaen" w:hAnsi="Sylfaen"/>
                <w:color w:val="FF0000"/>
              </w:rPr>
              <w:t>შესახებ</w:t>
            </w:r>
            <w:proofErr w:type="spellEnd"/>
            <w:r w:rsidRPr="003D3076">
              <w:rPr>
                <w:rFonts w:ascii="Sylfaen" w:hAnsi="Sylfaen"/>
                <w:color w:val="FF0000"/>
              </w:rPr>
              <w:t>;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C365BE" w:rsidRDefault="003D3076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Default="003D3076" w:rsidP="00C365B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ადმინისტრაციის დეპარტამენტი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C365BE" w:rsidRDefault="003D3076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C365BE" w:rsidRDefault="003D3076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3D3076" w:rsidRDefault="003D3076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FF0000"/>
              </w:rPr>
            </w:pPr>
            <w:r w:rsidRPr="003D3076">
              <w:rPr>
                <w:rFonts w:ascii="Sylfaen" w:hAnsi="Sylfaen"/>
                <w:color w:val="FF0000"/>
                <w:lang w:val="ka-GE"/>
              </w:rPr>
              <w:t>სამედიცინო დაწესებულებათა რეაბილიტაციისა და აღჭურვის სახელმწიფო პროგრამით განხორციელებული აქტივობების გეგმიური და საკასო ხარჯები</w:t>
            </w:r>
            <w:r w:rsidRPr="003D3076">
              <w:rPr>
                <w:rFonts w:ascii="Sylfaen" w:hAnsi="Sylfaen"/>
                <w:color w:val="FF0000"/>
              </w:rPr>
              <w:t xml:space="preserve"> (</w:t>
            </w:r>
            <w:r w:rsidRPr="003D3076">
              <w:rPr>
                <w:rFonts w:ascii="Sylfaen" w:hAnsi="Sylfaen"/>
                <w:color w:val="FF0000"/>
                <w:lang w:val="ka-GE"/>
              </w:rPr>
              <w:t>ცალ-ცალკე ადმინისტრაციული, მშენებლობისა და აღჭურვის ხარჯების მითითებით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C365BE" w:rsidRDefault="003D3076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Default="003D3076" w:rsidP="00C365B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C365BE" w:rsidRDefault="003D3076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D3076" w:rsidRPr="00C365BE" w:rsidTr="00301CF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C365BE" w:rsidRDefault="003D3076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3D3076" w:rsidRDefault="003D3076" w:rsidP="00193434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დიპლომისშემდგომი სამედიცინო განათლების </w:t>
            </w:r>
            <w:proofErr w:type="spellStart"/>
            <w:r>
              <w:rPr>
                <w:rFonts w:ascii="Sylfaen" w:hAnsi="Sylfaen"/>
              </w:rPr>
              <w:t>სახელმწიფო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პროგრამ</w:t>
            </w:r>
            <w:proofErr w:type="spellEnd"/>
            <w:r>
              <w:rPr>
                <w:rFonts w:ascii="Sylfaen" w:hAnsi="Sylfaen"/>
                <w:lang w:val="ka-GE"/>
              </w:rPr>
              <w:t>ების ფარგლებში კონტრაქტორი სამ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ედიცინო დაწესებულებების გეგმიური, ფაქტიური შესრულებისა და საკასო ხარჯებ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C365BE" w:rsidRDefault="003D3076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Default="003D3076" w:rsidP="00C365BE">
            <w:pPr>
              <w:spacing w:after="0" w:line="240" w:lineRule="auto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ადმინისტრაციის დეპარტამენტი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/ </w:t>
            </w:r>
            <w:r w:rsidRPr="003D3076">
              <w:rPr>
                <w:rFonts w:ascii="Sylfaen" w:hAnsi="Sylfaen" w:cs="Sylfaen"/>
                <w:color w:val="FF0000"/>
                <w:sz w:val="16"/>
                <w:szCs w:val="16"/>
                <w:lang w:val="ka-GE"/>
              </w:rPr>
              <w:t>ეკონომიკური დეპარტამენტი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76" w:rsidRPr="00C365BE" w:rsidRDefault="003D3076" w:rsidP="00C36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C365BE" w:rsidRDefault="00C365BE"/>
    <w:sectPr w:rsidR="00C365BE" w:rsidSect="00C365BE">
      <w:pgSz w:w="16840" w:h="11907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7893"/>
    <w:multiLevelType w:val="hybridMultilevel"/>
    <w:tmpl w:val="F40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A5285"/>
    <w:multiLevelType w:val="hybridMultilevel"/>
    <w:tmpl w:val="FEBC1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D569B9"/>
    <w:multiLevelType w:val="hybridMultilevel"/>
    <w:tmpl w:val="7296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D3C22"/>
    <w:multiLevelType w:val="hybridMultilevel"/>
    <w:tmpl w:val="70DE8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BE"/>
    <w:rsid w:val="000C25EB"/>
    <w:rsid w:val="00193434"/>
    <w:rsid w:val="00301CFB"/>
    <w:rsid w:val="003D3076"/>
    <w:rsid w:val="00525A61"/>
    <w:rsid w:val="005B4AE3"/>
    <w:rsid w:val="005C7A6C"/>
    <w:rsid w:val="006F5674"/>
    <w:rsid w:val="00A36DC4"/>
    <w:rsid w:val="00BB5BA7"/>
    <w:rsid w:val="00BD474A"/>
    <w:rsid w:val="00C365BE"/>
    <w:rsid w:val="00CF3CE1"/>
    <w:rsid w:val="00E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1D55-B4D4-43BC-91A3-E190E265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5</cp:revision>
  <dcterms:created xsi:type="dcterms:W3CDTF">2020-01-14T13:14:00Z</dcterms:created>
  <dcterms:modified xsi:type="dcterms:W3CDTF">2020-01-14T15:24:00Z</dcterms:modified>
</cp:coreProperties>
</file>